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3C" w:rsidRDefault="007F463C" w:rsidP="007F463C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F463C" w:rsidRPr="00365D21" w:rsidRDefault="007F463C" w:rsidP="007F463C">
      <w:pPr>
        <w:rPr>
          <w:lang w:val="en-US"/>
        </w:rPr>
      </w:pPr>
    </w:p>
    <w:p w:rsidR="007F463C" w:rsidRDefault="007F463C" w:rsidP="007F463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F463C" w:rsidRDefault="007F463C" w:rsidP="007F463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C12460">
        <w:rPr>
          <w:b/>
          <w:szCs w:val="24"/>
        </w:rPr>
        <w:t xml:space="preserve">ДОПЪЛВАЩО ЗАСТРОЯВАНЕ – БАРБЕКЮ и </w:t>
      </w:r>
      <w:r>
        <w:rPr>
          <w:b/>
          <w:szCs w:val="24"/>
        </w:rPr>
        <w:t>СКЛАД за ОТОПЛИТЕЛНИ МАТЕРИАЛИ в</w:t>
      </w:r>
      <w:r w:rsidRPr="00C12460">
        <w:rPr>
          <w:b/>
          <w:szCs w:val="24"/>
        </w:rPr>
        <w:t xml:space="preserve"> УПИ ІІ-31, кв.3 по плана на с.Батошево, Община Севлиево, със застроена площ до 35 кв.м всяка, без </w:t>
      </w:r>
      <w:proofErr w:type="spellStart"/>
      <w:r w:rsidRPr="00C12460">
        <w:rPr>
          <w:b/>
          <w:szCs w:val="24"/>
        </w:rPr>
        <w:t>стоманобетонова</w:t>
      </w:r>
      <w:proofErr w:type="spellEnd"/>
      <w:r w:rsidRPr="00C12460">
        <w:rPr>
          <w:b/>
          <w:szCs w:val="24"/>
        </w:rPr>
        <w:t xml:space="preserve"> конструкция.</w:t>
      </w:r>
    </w:p>
    <w:p w:rsidR="007F463C" w:rsidRPr="00C12460" w:rsidRDefault="007F463C" w:rsidP="007F463C">
      <w:pPr>
        <w:pStyle w:val="a3"/>
      </w:pPr>
    </w:p>
    <w:p w:rsidR="007F463C" w:rsidRDefault="007F463C" w:rsidP="007F4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="00833898">
        <w:rPr>
          <w:rFonts w:ascii="Times New Roman" w:hAnsi="Times New Roman" w:cs="Times New Roman"/>
          <w:b/>
        </w:rPr>
        <w:t>ДАНКА КРЪСТЕВА ПОПСКА и СТЕФАН СТЕФАНОВ ПОПСКИ</w:t>
      </w:r>
      <w:bookmarkStart w:id="0" w:name="_GoBack"/>
      <w:bookmarkEnd w:id="0"/>
    </w:p>
    <w:p w:rsidR="007F463C" w:rsidRDefault="007F463C" w:rsidP="007F4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F463C" w:rsidRPr="00736E0A" w:rsidRDefault="007F463C" w:rsidP="007F4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/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3C"/>
    <w:rsid w:val="007F463C"/>
    <w:rsid w:val="00833898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3C"/>
  </w:style>
  <w:style w:type="paragraph" w:styleId="1">
    <w:name w:val="heading 1"/>
    <w:basedOn w:val="a"/>
    <w:next w:val="a"/>
    <w:link w:val="10"/>
    <w:qFormat/>
    <w:rsid w:val="007F46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F463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7F4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3C"/>
  </w:style>
  <w:style w:type="paragraph" w:styleId="1">
    <w:name w:val="heading 1"/>
    <w:basedOn w:val="a"/>
    <w:next w:val="a"/>
    <w:link w:val="10"/>
    <w:qFormat/>
    <w:rsid w:val="007F46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F463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7F4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2017-08-28T12:11:00Z</dcterms:created>
  <dcterms:modified xsi:type="dcterms:W3CDTF">2017-08-28T12:11:00Z</dcterms:modified>
</cp:coreProperties>
</file>